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40" w:rsidRPr="00A64AF8" w:rsidRDefault="00A64AF8" w:rsidP="00A64AF8">
      <w:pPr>
        <w:autoSpaceDE w:val="0"/>
        <w:autoSpaceDN w:val="0"/>
        <w:adjustRightInd w:val="0"/>
        <w:spacing w:beforeLines="50" w:before="156" w:after="100" w:afterAutospacing="1" w:line="300" w:lineRule="exact"/>
        <w:jc w:val="center"/>
        <w:rPr>
          <w:rFonts w:ascii="黑体" w:eastAsia="黑体"/>
          <w:b/>
          <w:sz w:val="32"/>
        </w:rPr>
      </w:pPr>
      <w:r w:rsidRPr="00A64AF8">
        <w:rPr>
          <w:rFonts w:ascii="黑体" w:eastAsia="黑体" w:hint="eastAsia"/>
          <w:b/>
          <w:sz w:val="32"/>
        </w:rPr>
        <w:t>南开大学</w:t>
      </w:r>
      <w:r w:rsidR="00E51640" w:rsidRPr="00A64AF8">
        <w:rPr>
          <w:rFonts w:ascii="黑体" w:eastAsia="黑体" w:hint="eastAsia"/>
          <w:b/>
          <w:sz w:val="32"/>
        </w:rPr>
        <w:t>大学家庭经济困难</w:t>
      </w:r>
      <w:r w:rsidR="00570524">
        <w:rPr>
          <w:rFonts w:ascii="黑体" w:eastAsia="黑体" w:hint="eastAsia"/>
          <w:b/>
          <w:sz w:val="32"/>
        </w:rPr>
        <w:t>研究生</w:t>
      </w:r>
      <w:r w:rsidR="00E51640" w:rsidRPr="00A64AF8">
        <w:rPr>
          <w:rFonts w:ascii="黑体" w:eastAsia="黑体" w:hint="eastAsia"/>
          <w:b/>
          <w:sz w:val="32"/>
        </w:rPr>
        <w:t>认定申请表</w:t>
      </w:r>
    </w:p>
    <w:p w:rsidR="00E51640" w:rsidRPr="00853636" w:rsidRDefault="00A64AF8" w:rsidP="00E21312">
      <w:pPr>
        <w:autoSpaceDE w:val="0"/>
        <w:autoSpaceDN w:val="0"/>
        <w:adjustRightInd w:val="0"/>
        <w:spacing w:line="300" w:lineRule="exact"/>
        <w:ind w:firstLineChars="500" w:firstLine="1054"/>
        <w:rPr>
          <w:rFonts w:ascii="黑体" w:eastAsia="黑体"/>
          <w:b/>
          <w:szCs w:val="21"/>
        </w:rPr>
      </w:pPr>
      <w:r>
        <w:rPr>
          <w:rFonts w:ascii="黑体" w:eastAsia="黑体" w:hint="eastAsia"/>
          <w:b/>
          <w:szCs w:val="21"/>
        </w:rPr>
        <w:t>学院</w:t>
      </w:r>
      <w:r w:rsidR="00E51640" w:rsidRPr="00853636">
        <w:rPr>
          <w:rFonts w:ascii="黑体" w:eastAsia="黑体" w:hint="eastAsia"/>
          <w:b/>
          <w:szCs w:val="21"/>
        </w:rPr>
        <w:t xml:space="preserve">：       </w:t>
      </w:r>
      <w:r>
        <w:rPr>
          <w:rFonts w:ascii="黑体" w:eastAsia="黑体"/>
          <w:b/>
          <w:szCs w:val="21"/>
        </w:rPr>
        <w:t xml:space="preserve">   </w:t>
      </w:r>
      <w:r w:rsidR="00E51640" w:rsidRPr="00853636">
        <w:rPr>
          <w:rFonts w:ascii="黑体" w:eastAsia="黑体" w:hint="eastAsia"/>
          <w:b/>
          <w:szCs w:val="21"/>
        </w:rPr>
        <w:t xml:space="preserve">         专业：              </w:t>
      </w:r>
      <w:r>
        <w:rPr>
          <w:rFonts w:ascii="黑体" w:eastAsia="黑体" w:hint="eastAsia"/>
          <w:b/>
          <w:szCs w:val="21"/>
        </w:rPr>
        <w:t>学号</w:t>
      </w:r>
      <w:r w:rsidR="00E51640" w:rsidRPr="00853636">
        <w:rPr>
          <w:rFonts w:ascii="黑体" w:eastAsia="黑体" w:hint="eastAsia"/>
          <w:b/>
          <w:szCs w:val="21"/>
        </w:rPr>
        <w:t xml:space="preserve">：  </w:t>
      </w:r>
    </w:p>
    <w:tbl>
      <w:tblPr>
        <w:tblW w:w="95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0"/>
        <w:gridCol w:w="2591"/>
        <w:gridCol w:w="2693"/>
        <w:gridCol w:w="567"/>
        <w:gridCol w:w="851"/>
        <w:gridCol w:w="850"/>
        <w:gridCol w:w="964"/>
      </w:tblGrid>
      <w:tr w:rsidR="000050FD" w:rsidRPr="00853636" w:rsidTr="000050FD">
        <w:trPr>
          <w:trHeight w:val="508"/>
          <w:jc w:val="center"/>
        </w:trPr>
        <w:tc>
          <w:tcPr>
            <w:tcW w:w="1080" w:type="dxa"/>
            <w:tcBorders>
              <w:bottom w:val="single" w:sz="8" w:space="0" w:color="auto"/>
              <w:right w:val="single" w:sz="8"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项 目</w:t>
            </w:r>
          </w:p>
        </w:tc>
        <w:tc>
          <w:tcPr>
            <w:tcW w:w="5851" w:type="dxa"/>
            <w:gridSpan w:val="3"/>
            <w:tcBorders>
              <w:left w:val="single" w:sz="8" w:space="0" w:color="auto"/>
              <w:bottom w:val="single" w:sz="8" w:space="0" w:color="auto"/>
              <w:right w:val="single" w:sz="8"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 xml:space="preserve">困  难  情  </w:t>
            </w:r>
            <w:proofErr w:type="gramStart"/>
            <w:r w:rsidRPr="00853636">
              <w:rPr>
                <w:rFonts w:ascii="仿宋_GB2312" w:eastAsia="仿宋_GB2312" w:hint="eastAsia"/>
                <w:szCs w:val="21"/>
              </w:rPr>
              <w:t>况</w:t>
            </w:r>
            <w:proofErr w:type="gramEnd"/>
          </w:p>
        </w:tc>
        <w:tc>
          <w:tcPr>
            <w:tcW w:w="851" w:type="dxa"/>
            <w:tcBorders>
              <w:left w:val="single" w:sz="8" w:space="0" w:color="auto"/>
              <w:bottom w:val="single" w:sz="8" w:space="0" w:color="auto"/>
              <w:right w:val="single" w:sz="8"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学</w:t>
            </w:r>
            <w:r>
              <w:rPr>
                <w:rFonts w:ascii="仿宋_GB2312" w:eastAsia="仿宋_GB2312" w:hint="eastAsia"/>
                <w:szCs w:val="21"/>
              </w:rPr>
              <w:t xml:space="preserve"> </w:t>
            </w:r>
            <w:r w:rsidRPr="00853636">
              <w:rPr>
                <w:rFonts w:ascii="仿宋_GB2312" w:eastAsia="仿宋_GB2312" w:hint="eastAsia"/>
                <w:szCs w:val="21"/>
              </w:rPr>
              <w:t>生</w:t>
            </w:r>
          </w:p>
          <w:p w:rsidR="000050FD" w:rsidRPr="00853636" w:rsidRDefault="000050FD" w:rsidP="007E2A3F">
            <w:pPr>
              <w:autoSpaceDE w:val="0"/>
              <w:autoSpaceDN w:val="0"/>
              <w:adjustRightInd w:val="0"/>
              <w:jc w:val="center"/>
              <w:rPr>
                <w:rFonts w:ascii="仿宋_GB2312" w:eastAsia="仿宋_GB2312"/>
                <w:szCs w:val="21"/>
              </w:rPr>
            </w:pPr>
            <w:r w:rsidRPr="00853636">
              <w:rPr>
                <w:rFonts w:ascii="仿宋_GB2312" w:eastAsia="仿宋_GB2312" w:hint="eastAsia"/>
                <w:szCs w:val="21"/>
              </w:rPr>
              <w:t>选 择</w:t>
            </w:r>
          </w:p>
        </w:tc>
        <w:tc>
          <w:tcPr>
            <w:tcW w:w="850" w:type="dxa"/>
            <w:tcBorders>
              <w:left w:val="single" w:sz="8" w:space="0" w:color="auto"/>
              <w:bottom w:val="single" w:sz="8" w:space="0" w:color="auto"/>
              <w:right w:val="single" w:sz="4" w:space="0" w:color="auto"/>
            </w:tcBorders>
            <w:vAlign w:val="center"/>
          </w:tcPr>
          <w:p w:rsidR="000050FD" w:rsidRPr="00853636" w:rsidRDefault="000050FD" w:rsidP="007E2A3F">
            <w:pPr>
              <w:autoSpaceDE w:val="0"/>
              <w:autoSpaceDN w:val="0"/>
              <w:adjustRightInd w:val="0"/>
              <w:jc w:val="center"/>
              <w:rPr>
                <w:rFonts w:ascii="仿宋_GB2312" w:eastAsia="仿宋_GB2312"/>
                <w:szCs w:val="21"/>
              </w:rPr>
            </w:pPr>
            <w:r>
              <w:rPr>
                <w:rFonts w:ascii="仿宋_GB2312" w:eastAsia="仿宋_GB2312" w:hint="eastAsia"/>
                <w:szCs w:val="21"/>
              </w:rPr>
              <w:t>民主评议认定</w:t>
            </w:r>
          </w:p>
        </w:tc>
        <w:tc>
          <w:tcPr>
            <w:tcW w:w="964" w:type="dxa"/>
            <w:tcBorders>
              <w:left w:val="single" w:sz="4" w:space="0" w:color="auto"/>
              <w:bottom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sidRPr="00853636">
              <w:rPr>
                <w:rFonts w:ascii="仿宋_GB2312" w:eastAsia="仿宋_GB2312" w:hint="eastAsia"/>
                <w:szCs w:val="21"/>
              </w:rPr>
              <w:t>辅导员</w:t>
            </w:r>
          </w:p>
          <w:p w:rsidR="000050FD" w:rsidRPr="00853636" w:rsidRDefault="000050FD" w:rsidP="007E2A3F">
            <w:pPr>
              <w:autoSpaceDE w:val="0"/>
              <w:autoSpaceDN w:val="0"/>
              <w:adjustRightInd w:val="0"/>
              <w:jc w:val="center"/>
              <w:rPr>
                <w:rFonts w:ascii="仿宋_GB2312" w:eastAsia="仿宋_GB2312"/>
                <w:szCs w:val="21"/>
              </w:rPr>
            </w:pPr>
            <w:r>
              <w:rPr>
                <w:rFonts w:ascii="仿宋_GB2312" w:eastAsia="仿宋_GB2312" w:hint="eastAsia"/>
                <w:szCs w:val="21"/>
              </w:rPr>
              <w:t>审核</w:t>
            </w:r>
          </w:p>
        </w:tc>
      </w:tr>
      <w:tr w:rsidR="000050FD" w:rsidRPr="00853636" w:rsidTr="000D5A1F">
        <w:trPr>
          <w:trHeight w:val="2952"/>
          <w:jc w:val="center"/>
        </w:trPr>
        <w:tc>
          <w:tcPr>
            <w:tcW w:w="1080" w:type="dxa"/>
            <w:tcBorders>
              <w:top w:val="single" w:sz="8" w:space="0" w:color="auto"/>
              <w:bottom w:val="single" w:sz="8" w:space="0" w:color="auto"/>
              <w:right w:val="single" w:sz="8" w:space="0" w:color="auto"/>
            </w:tcBorders>
            <w:vAlign w:val="center"/>
          </w:tcPr>
          <w:p w:rsidR="000050FD" w:rsidRPr="00853636" w:rsidRDefault="000050FD" w:rsidP="000D5A1F">
            <w:pPr>
              <w:autoSpaceDE w:val="0"/>
              <w:autoSpaceDN w:val="0"/>
              <w:adjustRightInd w:val="0"/>
              <w:jc w:val="center"/>
              <w:rPr>
                <w:rFonts w:ascii="仿宋_GB2312" w:eastAsia="仿宋_GB2312"/>
                <w:szCs w:val="21"/>
              </w:rPr>
            </w:pPr>
            <w:r w:rsidRPr="00853636">
              <w:rPr>
                <w:rFonts w:ascii="仿宋_GB2312" w:eastAsia="仿宋_GB2312" w:hint="eastAsia"/>
                <w:szCs w:val="21"/>
              </w:rPr>
              <w:t>A 类</w:t>
            </w:r>
          </w:p>
        </w:tc>
        <w:tc>
          <w:tcPr>
            <w:tcW w:w="5851" w:type="dxa"/>
            <w:gridSpan w:val="3"/>
            <w:tcBorders>
              <w:top w:val="single" w:sz="8" w:space="0" w:color="auto"/>
              <w:left w:val="single" w:sz="8" w:space="0" w:color="auto"/>
              <w:bottom w:val="single" w:sz="8" w:space="0" w:color="auto"/>
              <w:right w:val="single" w:sz="8" w:space="0" w:color="auto"/>
            </w:tcBorders>
          </w:tcPr>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A1、父母一方完全丧失劳动能力，且具备一个B类或C类条件（B1 或B2除外）；</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A2、孤儿且无“有固定收入亲友”资助；</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A3、除本人外，有2个以上（含）高中以上（含）学生在读，且难以提供其生活费和学杂费的；</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A4、单亲或父母离异且未再婚，并且具备一个B类条件（B3除外）；</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A5、军烈属、少数民族居住地区家庭经济困难的少数民族学生。</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A6、家庭遭受重大自然灾害或者突发性灾祸，损失重大，造成家庭经济困难的。</w:t>
            </w:r>
          </w:p>
        </w:tc>
        <w:tc>
          <w:tcPr>
            <w:tcW w:w="851" w:type="dxa"/>
            <w:tcBorders>
              <w:top w:val="single" w:sz="8" w:space="0" w:color="auto"/>
              <w:left w:val="single" w:sz="8" w:space="0" w:color="auto"/>
              <w:bottom w:val="single" w:sz="8" w:space="0" w:color="auto"/>
              <w:right w:val="single" w:sz="8" w:space="0" w:color="auto"/>
            </w:tcBorders>
          </w:tcPr>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tc>
        <w:tc>
          <w:tcPr>
            <w:tcW w:w="850" w:type="dxa"/>
            <w:tcBorders>
              <w:top w:val="single" w:sz="8" w:space="0" w:color="auto"/>
              <w:left w:val="single" w:sz="8" w:space="0" w:color="auto"/>
              <w:bottom w:val="single" w:sz="8" w:space="0" w:color="auto"/>
              <w:right w:val="single" w:sz="4" w:space="0" w:color="auto"/>
            </w:tcBorders>
          </w:tcPr>
          <w:p w:rsidR="000050FD"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tc>
        <w:tc>
          <w:tcPr>
            <w:tcW w:w="964" w:type="dxa"/>
            <w:tcBorders>
              <w:top w:val="single" w:sz="8" w:space="0" w:color="auto"/>
              <w:left w:val="single" w:sz="4" w:space="0" w:color="auto"/>
              <w:bottom w:val="single" w:sz="8" w:space="0" w:color="auto"/>
            </w:tcBorders>
          </w:tcPr>
          <w:p w:rsidR="000050FD"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60" w:lineRule="exact"/>
              <w:jc w:val="center"/>
              <w:rPr>
                <w:rFonts w:ascii="仿宋_GB2312" w:eastAsia="仿宋_GB2312"/>
                <w:szCs w:val="21"/>
              </w:rPr>
            </w:pPr>
            <w:r w:rsidRPr="00853636">
              <w:rPr>
                <w:rFonts w:ascii="仿宋_GB2312" w:eastAsia="仿宋_GB2312" w:hint="eastAsia"/>
                <w:szCs w:val="21"/>
              </w:rPr>
              <w:t>□</w:t>
            </w:r>
          </w:p>
        </w:tc>
      </w:tr>
      <w:tr w:rsidR="000050FD" w:rsidRPr="00853636" w:rsidTr="000D5A1F">
        <w:trPr>
          <w:trHeight w:val="2399"/>
          <w:jc w:val="center"/>
        </w:trPr>
        <w:tc>
          <w:tcPr>
            <w:tcW w:w="1080" w:type="dxa"/>
            <w:tcBorders>
              <w:top w:val="single" w:sz="8" w:space="0" w:color="auto"/>
              <w:bottom w:val="single" w:sz="8" w:space="0" w:color="auto"/>
              <w:right w:val="single" w:sz="8" w:space="0" w:color="auto"/>
            </w:tcBorders>
            <w:vAlign w:val="center"/>
          </w:tcPr>
          <w:p w:rsidR="000050FD" w:rsidRPr="00853636" w:rsidRDefault="000050FD" w:rsidP="00E064FB">
            <w:pPr>
              <w:autoSpaceDE w:val="0"/>
              <w:autoSpaceDN w:val="0"/>
              <w:adjustRightInd w:val="0"/>
              <w:ind w:firstLineChars="100" w:firstLine="210"/>
              <w:rPr>
                <w:rFonts w:ascii="仿宋_GB2312" w:eastAsia="仿宋_GB2312"/>
                <w:szCs w:val="21"/>
              </w:rPr>
            </w:pPr>
            <w:r w:rsidRPr="00853636">
              <w:rPr>
                <w:rFonts w:ascii="仿宋_GB2312" w:eastAsia="仿宋_GB2312" w:hint="eastAsia"/>
                <w:szCs w:val="21"/>
              </w:rPr>
              <w:t>B 类</w:t>
            </w:r>
          </w:p>
        </w:tc>
        <w:tc>
          <w:tcPr>
            <w:tcW w:w="5851" w:type="dxa"/>
            <w:gridSpan w:val="3"/>
            <w:tcBorders>
              <w:top w:val="single" w:sz="8" w:space="0" w:color="auto"/>
              <w:left w:val="single" w:sz="8" w:space="0" w:color="auto"/>
              <w:bottom w:val="single" w:sz="8" w:space="0" w:color="auto"/>
              <w:right w:val="single" w:sz="8" w:space="0" w:color="auto"/>
            </w:tcBorders>
          </w:tcPr>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B1、父亲大部分或全部丧失劳动能力；</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B2、母亲大部分或全部丧失劳动能力；</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B3、单亲或父母离异且未再婚，并且人均收入低于国家规定的“相对贫困线”，或具备一个C类条件（C6、C7除外）；</w:t>
            </w:r>
          </w:p>
          <w:p w:rsidR="000050FD" w:rsidRPr="00853636" w:rsidRDefault="000050FD" w:rsidP="00E064FB">
            <w:pPr>
              <w:widowControl/>
              <w:spacing w:line="280" w:lineRule="exact"/>
              <w:jc w:val="left"/>
              <w:rPr>
                <w:rFonts w:ascii="仿宋_GB2312" w:eastAsia="仿宋_GB2312"/>
                <w:szCs w:val="21"/>
              </w:rPr>
            </w:pPr>
            <w:r w:rsidRPr="00853636">
              <w:rPr>
                <w:rFonts w:ascii="仿宋_GB2312" w:eastAsia="仿宋_GB2312" w:hint="eastAsia"/>
                <w:szCs w:val="21"/>
              </w:rPr>
              <w:t>B4、除本人外，有1个以上（含）高中以上（含）学生在读，或2个（含）初中以上（含）学生在读，且难以提供其生活费和学杂费的；</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B5、城市低保户、农村特困户及艰苦边远地区家庭子女。</w:t>
            </w:r>
          </w:p>
        </w:tc>
        <w:tc>
          <w:tcPr>
            <w:tcW w:w="851" w:type="dxa"/>
            <w:tcBorders>
              <w:top w:val="single" w:sz="8" w:space="0" w:color="auto"/>
              <w:left w:val="single" w:sz="8" w:space="0" w:color="auto"/>
              <w:bottom w:val="single" w:sz="8" w:space="0" w:color="auto"/>
              <w:right w:val="single" w:sz="8" w:space="0" w:color="auto"/>
            </w:tcBorders>
          </w:tcPr>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tc>
        <w:tc>
          <w:tcPr>
            <w:tcW w:w="850" w:type="dxa"/>
            <w:tcBorders>
              <w:top w:val="single" w:sz="8" w:space="0" w:color="auto"/>
              <w:left w:val="single" w:sz="8" w:space="0" w:color="auto"/>
              <w:bottom w:val="single" w:sz="8" w:space="0" w:color="auto"/>
              <w:right w:val="single" w:sz="4"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tc>
        <w:tc>
          <w:tcPr>
            <w:tcW w:w="964" w:type="dxa"/>
            <w:tcBorders>
              <w:top w:val="single" w:sz="8" w:space="0" w:color="auto"/>
              <w:left w:val="single" w:sz="4" w:space="0" w:color="auto"/>
              <w:bottom w:val="single" w:sz="8"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80" w:lineRule="exact"/>
              <w:jc w:val="center"/>
              <w:rPr>
                <w:rFonts w:ascii="仿宋_GB2312" w:eastAsia="仿宋_GB2312"/>
                <w:szCs w:val="21"/>
              </w:rPr>
            </w:pPr>
            <w:r w:rsidRPr="00853636">
              <w:rPr>
                <w:rFonts w:ascii="仿宋_GB2312" w:eastAsia="仿宋_GB2312" w:hint="eastAsia"/>
                <w:szCs w:val="21"/>
              </w:rPr>
              <w:t>□</w:t>
            </w:r>
          </w:p>
          <w:p w:rsidR="000050FD" w:rsidRDefault="000050FD" w:rsidP="00E670E1">
            <w:pPr>
              <w:autoSpaceDE w:val="0"/>
              <w:autoSpaceDN w:val="0"/>
              <w:adjustRightInd w:val="0"/>
              <w:spacing w:line="560" w:lineRule="exact"/>
              <w:jc w:val="center"/>
              <w:rPr>
                <w:rFonts w:ascii="仿宋_GB2312" w:eastAsia="仿宋_GB2312"/>
                <w:szCs w:val="21"/>
              </w:rPr>
            </w:pPr>
            <w:r w:rsidRPr="00853636">
              <w:rPr>
                <w:rFonts w:ascii="仿宋_GB2312" w:eastAsia="仿宋_GB2312" w:hint="eastAsia"/>
                <w:szCs w:val="21"/>
              </w:rPr>
              <w:t>□</w:t>
            </w:r>
          </w:p>
          <w:p w:rsidR="00E670E1" w:rsidRPr="00853636" w:rsidRDefault="00E670E1" w:rsidP="00E670E1">
            <w:pPr>
              <w:autoSpaceDE w:val="0"/>
              <w:autoSpaceDN w:val="0"/>
              <w:adjustRightInd w:val="0"/>
              <w:spacing w:line="560" w:lineRule="exact"/>
              <w:jc w:val="center"/>
              <w:rPr>
                <w:rFonts w:ascii="仿宋_GB2312" w:eastAsia="仿宋_GB2312" w:hint="eastAsia"/>
                <w:szCs w:val="21"/>
              </w:rPr>
            </w:pPr>
            <w:r w:rsidRPr="00853636">
              <w:rPr>
                <w:rFonts w:ascii="仿宋_GB2312" w:eastAsia="仿宋_GB2312" w:hint="eastAsia"/>
                <w:szCs w:val="21"/>
              </w:rPr>
              <w:t>□</w:t>
            </w:r>
          </w:p>
        </w:tc>
        <w:bookmarkStart w:id="0" w:name="_GoBack"/>
        <w:bookmarkEnd w:id="0"/>
      </w:tr>
      <w:tr w:rsidR="000050FD" w:rsidRPr="00853636" w:rsidTr="000D5A1F">
        <w:trPr>
          <w:trHeight w:val="2958"/>
          <w:jc w:val="center"/>
        </w:trPr>
        <w:tc>
          <w:tcPr>
            <w:tcW w:w="1080" w:type="dxa"/>
            <w:tcBorders>
              <w:top w:val="single" w:sz="8" w:space="0" w:color="auto"/>
              <w:bottom w:val="single" w:sz="8" w:space="0" w:color="auto"/>
              <w:right w:val="single" w:sz="8" w:space="0" w:color="auto"/>
            </w:tcBorders>
            <w:vAlign w:val="center"/>
          </w:tcPr>
          <w:p w:rsidR="000050FD" w:rsidRPr="00853636" w:rsidRDefault="000050FD" w:rsidP="00E064FB">
            <w:pPr>
              <w:autoSpaceDE w:val="0"/>
              <w:autoSpaceDN w:val="0"/>
              <w:adjustRightInd w:val="0"/>
              <w:jc w:val="center"/>
              <w:rPr>
                <w:rFonts w:ascii="仿宋_GB2312" w:eastAsia="仿宋_GB2312"/>
                <w:szCs w:val="21"/>
              </w:rPr>
            </w:pPr>
            <w:r w:rsidRPr="00853636">
              <w:rPr>
                <w:rFonts w:ascii="仿宋_GB2312" w:eastAsia="仿宋_GB2312" w:hint="eastAsia"/>
                <w:szCs w:val="21"/>
              </w:rPr>
              <w:t>C 类</w:t>
            </w:r>
          </w:p>
        </w:tc>
        <w:tc>
          <w:tcPr>
            <w:tcW w:w="5851" w:type="dxa"/>
            <w:gridSpan w:val="3"/>
            <w:tcBorders>
              <w:top w:val="single" w:sz="8" w:space="0" w:color="auto"/>
              <w:left w:val="single" w:sz="8" w:space="0" w:color="auto"/>
              <w:bottom w:val="single" w:sz="8" w:space="0" w:color="auto"/>
              <w:right w:val="single" w:sz="8" w:space="0" w:color="auto"/>
            </w:tcBorders>
          </w:tcPr>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C1、父亲长期患病；</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C2、母亲长期患病；</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C3、除父母外，其他家人患重病；</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C4、家庭人口在5人以上（不含已婚及已工作子女），或除本人外，1个以上（含）学生在读初中以上（含）学校；</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C5、父母年龄均在60岁以上（含），缺少劳动力或难以提供其生活费和学杂费的；</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C6、父母离异，未再婚，难以提供其生活费和学杂费的；</w:t>
            </w:r>
          </w:p>
          <w:p w:rsidR="000050FD" w:rsidRPr="00853636" w:rsidRDefault="000050FD" w:rsidP="00E064FB">
            <w:pPr>
              <w:tabs>
                <w:tab w:val="left" w:pos="2880"/>
              </w:tabs>
              <w:snapToGrid w:val="0"/>
              <w:rPr>
                <w:rFonts w:ascii="仿宋_GB2312" w:eastAsia="仿宋_GB2312"/>
                <w:szCs w:val="21"/>
              </w:rPr>
            </w:pPr>
            <w:r w:rsidRPr="00853636">
              <w:rPr>
                <w:rFonts w:ascii="仿宋_GB2312" w:eastAsia="仿宋_GB2312" w:hint="eastAsia"/>
                <w:szCs w:val="21"/>
              </w:rPr>
              <w:t>C7、单亲，难以提供其生活费和学杂费的；</w:t>
            </w:r>
          </w:p>
          <w:p w:rsidR="000050FD" w:rsidRPr="00853636" w:rsidRDefault="000050FD"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C8、孤儿，有“固定收入亲友”资助。</w:t>
            </w:r>
          </w:p>
        </w:tc>
        <w:tc>
          <w:tcPr>
            <w:tcW w:w="851" w:type="dxa"/>
            <w:tcBorders>
              <w:top w:val="single" w:sz="8" w:space="0" w:color="auto"/>
              <w:left w:val="single" w:sz="8" w:space="0" w:color="auto"/>
              <w:bottom w:val="single" w:sz="8" w:space="0" w:color="auto"/>
              <w:right w:val="single" w:sz="8" w:space="0" w:color="auto"/>
            </w:tcBorders>
          </w:tcPr>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tc>
        <w:tc>
          <w:tcPr>
            <w:tcW w:w="850" w:type="dxa"/>
            <w:tcBorders>
              <w:top w:val="single" w:sz="8" w:space="0" w:color="auto"/>
              <w:left w:val="single" w:sz="8" w:space="0" w:color="auto"/>
              <w:bottom w:val="single" w:sz="8" w:space="0" w:color="auto"/>
              <w:right w:val="single" w:sz="4"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E064FB">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tc>
        <w:tc>
          <w:tcPr>
            <w:tcW w:w="964" w:type="dxa"/>
            <w:tcBorders>
              <w:top w:val="single" w:sz="8" w:space="0" w:color="auto"/>
              <w:left w:val="single" w:sz="4" w:space="0" w:color="auto"/>
              <w:bottom w:val="single" w:sz="8" w:space="0" w:color="auto"/>
            </w:tcBorders>
          </w:tcPr>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44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6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w:t>
            </w:r>
          </w:p>
          <w:p w:rsidR="000050FD" w:rsidRPr="00853636" w:rsidRDefault="000050FD" w:rsidP="000050FD">
            <w:pPr>
              <w:autoSpaceDE w:val="0"/>
              <w:autoSpaceDN w:val="0"/>
              <w:adjustRightInd w:val="0"/>
              <w:spacing w:line="300" w:lineRule="exact"/>
              <w:jc w:val="center"/>
              <w:rPr>
                <w:rFonts w:ascii="仿宋_GB2312" w:eastAsia="仿宋_GB2312"/>
                <w:szCs w:val="21"/>
              </w:rPr>
            </w:pPr>
            <w:r w:rsidRPr="00853636">
              <w:rPr>
                <w:rFonts w:ascii="仿宋_GB2312" w:eastAsia="仿宋_GB2312" w:hint="eastAsia"/>
                <w:szCs w:val="21"/>
              </w:rPr>
              <w:t>□</w:t>
            </w:r>
          </w:p>
        </w:tc>
      </w:tr>
      <w:tr w:rsidR="00E51640" w:rsidRPr="00853636" w:rsidTr="000050FD">
        <w:trPr>
          <w:trHeight w:val="1398"/>
          <w:jc w:val="center"/>
        </w:trPr>
        <w:tc>
          <w:tcPr>
            <w:tcW w:w="1080" w:type="dxa"/>
            <w:tcBorders>
              <w:top w:val="single" w:sz="8" w:space="0" w:color="auto"/>
              <w:bottom w:val="single" w:sz="8" w:space="0" w:color="auto"/>
              <w:right w:val="single" w:sz="8" w:space="0" w:color="auto"/>
            </w:tcBorders>
            <w:vAlign w:val="center"/>
          </w:tcPr>
          <w:p w:rsidR="00E51640" w:rsidRPr="00853636" w:rsidRDefault="00E51640" w:rsidP="00E064FB">
            <w:pPr>
              <w:autoSpaceDE w:val="0"/>
              <w:autoSpaceDN w:val="0"/>
              <w:adjustRightInd w:val="0"/>
              <w:spacing w:line="320" w:lineRule="exact"/>
              <w:jc w:val="center"/>
              <w:rPr>
                <w:rFonts w:ascii="仿宋_GB2312" w:eastAsia="仿宋_GB2312"/>
                <w:szCs w:val="21"/>
              </w:rPr>
            </w:pPr>
            <w:r w:rsidRPr="00853636">
              <w:rPr>
                <w:rFonts w:ascii="仿宋_GB2312" w:eastAsia="仿宋_GB2312" w:hint="eastAsia"/>
                <w:szCs w:val="21"/>
              </w:rPr>
              <w:t>其他困难情况描述</w:t>
            </w:r>
          </w:p>
        </w:tc>
        <w:tc>
          <w:tcPr>
            <w:tcW w:w="8516" w:type="dxa"/>
            <w:gridSpan w:val="6"/>
            <w:tcBorders>
              <w:top w:val="single" w:sz="8" w:space="0" w:color="auto"/>
              <w:left w:val="single" w:sz="8" w:space="0" w:color="auto"/>
              <w:bottom w:val="single" w:sz="8" w:space="0" w:color="auto"/>
            </w:tcBorders>
          </w:tcPr>
          <w:p w:rsidR="00E51640" w:rsidRPr="00853636" w:rsidRDefault="00E51640" w:rsidP="00E064FB">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 xml:space="preserve"> </w:t>
            </w:r>
          </w:p>
          <w:p w:rsidR="000050FD" w:rsidRDefault="00E51640" w:rsidP="00E064FB">
            <w:pPr>
              <w:autoSpaceDE w:val="0"/>
              <w:autoSpaceDN w:val="0"/>
              <w:adjustRightInd w:val="0"/>
              <w:spacing w:line="280" w:lineRule="exact"/>
              <w:jc w:val="center"/>
              <w:rPr>
                <w:rFonts w:ascii="仿宋_GB2312" w:eastAsia="仿宋_GB2312"/>
                <w:szCs w:val="21"/>
              </w:rPr>
            </w:pPr>
            <w:r w:rsidRPr="00853636">
              <w:rPr>
                <w:rFonts w:ascii="仿宋_GB2312" w:eastAsia="仿宋_GB2312" w:hint="eastAsia"/>
                <w:szCs w:val="21"/>
              </w:rPr>
              <w:t xml:space="preserve">                                 </w:t>
            </w:r>
          </w:p>
          <w:p w:rsidR="000050FD" w:rsidRDefault="000050FD" w:rsidP="00E064FB">
            <w:pPr>
              <w:autoSpaceDE w:val="0"/>
              <w:autoSpaceDN w:val="0"/>
              <w:adjustRightInd w:val="0"/>
              <w:spacing w:line="280" w:lineRule="exact"/>
              <w:jc w:val="center"/>
              <w:rPr>
                <w:rFonts w:ascii="仿宋_GB2312" w:eastAsia="仿宋_GB2312"/>
                <w:szCs w:val="21"/>
              </w:rPr>
            </w:pPr>
            <w:r>
              <w:rPr>
                <w:rFonts w:ascii="仿宋_GB2312" w:eastAsia="仿宋_GB2312"/>
                <w:szCs w:val="21"/>
              </w:rPr>
              <w:t xml:space="preserve">                </w:t>
            </w:r>
          </w:p>
          <w:p w:rsidR="00E51640" w:rsidRPr="00853636" w:rsidRDefault="000050FD" w:rsidP="00E064FB">
            <w:pPr>
              <w:autoSpaceDE w:val="0"/>
              <w:autoSpaceDN w:val="0"/>
              <w:adjustRightInd w:val="0"/>
              <w:spacing w:line="280" w:lineRule="exact"/>
              <w:jc w:val="center"/>
              <w:rPr>
                <w:rFonts w:ascii="仿宋_GB2312" w:eastAsia="仿宋_GB2312"/>
                <w:szCs w:val="21"/>
              </w:rPr>
            </w:pPr>
            <w:r>
              <w:rPr>
                <w:rFonts w:ascii="仿宋_GB2312" w:eastAsia="仿宋_GB2312"/>
                <w:szCs w:val="21"/>
              </w:rPr>
              <w:t xml:space="preserve">                     </w:t>
            </w:r>
            <w:r w:rsidR="00E51640" w:rsidRPr="00853636">
              <w:rPr>
                <w:rFonts w:ascii="仿宋_GB2312" w:eastAsia="仿宋_GB2312" w:hint="eastAsia"/>
                <w:szCs w:val="21"/>
              </w:rPr>
              <w:t xml:space="preserve"> 学生本人签字：</w:t>
            </w:r>
          </w:p>
          <w:p w:rsidR="00E51640" w:rsidRPr="00853636" w:rsidRDefault="00E51640" w:rsidP="007E2A3F">
            <w:pPr>
              <w:autoSpaceDE w:val="0"/>
              <w:autoSpaceDN w:val="0"/>
              <w:adjustRightInd w:val="0"/>
              <w:spacing w:line="280" w:lineRule="exact"/>
              <w:ind w:firstLineChars="3050" w:firstLine="6405"/>
              <w:rPr>
                <w:rFonts w:ascii="仿宋_GB2312" w:eastAsia="仿宋_GB2312"/>
                <w:szCs w:val="21"/>
              </w:rPr>
            </w:pPr>
            <w:r w:rsidRPr="00853636">
              <w:rPr>
                <w:rFonts w:ascii="仿宋_GB2312" w:eastAsia="仿宋_GB2312" w:hint="eastAsia"/>
                <w:szCs w:val="21"/>
              </w:rPr>
              <w:t>年  月  日</w:t>
            </w:r>
          </w:p>
        </w:tc>
      </w:tr>
      <w:tr w:rsidR="000050FD" w:rsidRPr="00853636" w:rsidTr="000050FD">
        <w:trPr>
          <w:trHeight w:val="414"/>
          <w:jc w:val="center"/>
        </w:trPr>
        <w:tc>
          <w:tcPr>
            <w:tcW w:w="1080" w:type="dxa"/>
            <w:vMerge w:val="restart"/>
            <w:tcBorders>
              <w:top w:val="single" w:sz="8" w:space="0" w:color="auto"/>
              <w:right w:val="single" w:sz="8" w:space="0" w:color="auto"/>
            </w:tcBorders>
          </w:tcPr>
          <w:p w:rsidR="000050FD" w:rsidRDefault="000050FD" w:rsidP="000050FD">
            <w:pPr>
              <w:autoSpaceDE w:val="0"/>
              <w:autoSpaceDN w:val="0"/>
              <w:adjustRightInd w:val="0"/>
              <w:spacing w:line="360" w:lineRule="exact"/>
              <w:jc w:val="center"/>
              <w:rPr>
                <w:rFonts w:ascii="仿宋_GB2312" w:eastAsia="仿宋_GB2312"/>
                <w:szCs w:val="21"/>
              </w:rPr>
            </w:pPr>
          </w:p>
          <w:p w:rsidR="000050FD" w:rsidRPr="00853636" w:rsidRDefault="000050FD" w:rsidP="000050FD">
            <w:pPr>
              <w:autoSpaceDE w:val="0"/>
              <w:autoSpaceDN w:val="0"/>
              <w:adjustRightInd w:val="0"/>
              <w:spacing w:line="360" w:lineRule="exact"/>
              <w:jc w:val="center"/>
              <w:rPr>
                <w:rFonts w:ascii="仿宋_GB2312" w:eastAsia="仿宋_GB2312"/>
                <w:szCs w:val="21"/>
              </w:rPr>
            </w:pPr>
          </w:p>
          <w:p w:rsidR="000050FD" w:rsidRDefault="000050FD" w:rsidP="000050FD">
            <w:pPr>
              <w:autoSpaceDE w:val="0"/>
              <w:autoSpaceDN w:val="0"/>
              <w:adjustRightInd w:val="0"/>
              <w:spacing w:line="360" w:lineRule="exact"/>
              <w:ind w:firstLineChars="50" w:firstLine="105"/>
              <w:rPr>
                <w:rFonts w:ascii="仿宋_GB2312" w:eastAsia="仿宋_GB2312"/>
                <w:szCs w:val="21"/>
              </w:rPr>
            </w:pPr>
            <w:r w:rsidRPr="00853636">
              <w:rPr>
                <w:rFonts w:ascii="仿宋_GB2312" w:eastAsia="仿宋_GB2312" w:hint="eastAsia"/>
                <w:szCs w:val="21"/>
              </w:rPr>
              <w:t>评 定</w:t>
            </w:r>
          </w:p>
          <w:p w:rsidR="000050FD" w:rsidRPr="00853636" w:rsidRDefault="000050FD" w:rsidP="000050FD">
            <w:pPr>
              <w:autoSpaceDE w:val="0"/>
              <w:autoSpaceDN w:val="0"/>
              <w:adjustRightInd w:val="0"/>
              <w:spacing w:line="360" w:lineRule="exact"/>
              <w:ind w:firstLineChars="50" w:firstLine="105"/>
              <w:rPr>
                <w:rFonts w:ascii="仿宋_GB2312" w:eastAsia="仿宋_GB2312"/>
                <w:szCs w:val="21"/>
              </w:rPr>
            </w:pPr>
            <w:r w:rsidRPr="00853636">
              <w:rPr>
                <w:rFonts w:ascii="仿宋_GB2312" w:eastAsia="仿宋_GB2312" w:hint="eastAsia"/>
                <w:szCs w:val="21"/>
              </w:rPr>
              <w:t>结 果</w:t>
            </w:r>
          </w:p>
        </w:tc>
        <w:tc>
          <w:tcPr>
            <w:tcW w:w="2591" w:type="dxa"/>
            <w:tcBorders>
              <w:top w:val="single" w:sz="8" w:space="0" w:color="auto"/>
              <w:left w:val="single" w:sz="8" w:space="0" w:color="auto"/>
              <w:bottom w:val="single" w:sz="8" w:space="0" w:color="auto"/>
              <w:right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sidRPr="00853636">
              <w:rPr>
                <w:rFonts w:ascii="仿宋_GB2312" w:eastAsia="仿宋_GB2312" w:hint="eastAsia"/>
                <w:szCs w:val="21"/>
              </w:rPr>
              <w:t>民主评议结果</w:t>
            </w:r>
          </w:p>
        </w:tc>
        <w:tc>
          <w:tcPr>
            <w:tcW w:w="2693" w:type="dxa"/>
            <w:tcBorders>
              <w:top w:val="single" w:sz="8" w:space="0" w:color="auto"/>
              <w:left w:val="single" w:sz="8" w:space="0" w:color="auto"/>
              <w:bottom w:val="single" w:sz="8" w:space="0" w:color="auto"/>
              <w:right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Pr>
                <w:rFonts w:ascii="仿宋_GB2312" w:eastAsia="仿宋_GB2312" w:hint="eastAsia"/>
                <w:szCs w:val="21"/>
              </w:rPr>
              <w:t>学院审核结果</w:t>
            </w:r>
          </w:p>
        </w:tc>
        <w:tc>
          <w:tcPr>
            <w:tcW w:w="3232" w:type="dxa"/>
            <w:gridSpan w:val="4"/>
            <w:tcBorders>
              <w:top w:val="single" w:sz="8" w:space="0" w:color="auto"/>
              <w:left w:val="single" w:sz="8" w:space="0" w:color="auto"/>
              <w:bottom w:val="single" w:sz="8" w:space="0" w:color="auto"/>
            </w:tcBorders>
            <w:vAlign w:val="center"/>
          </w:tcPr>
          <w:p w:rsidR="000050FD" w:rsidRPr="00853636" w:rsidRDefault="000050FD" w:rsidP="000050FD">
            <w:pPr>
              <w:autoSpaceDE w:val="0"/>
              <w:autoSpaceDN w:val="0"/>
              <w:adjustRightInd w:val="0"/>
              <w:jc w:val="center"/>
              <w:rPr>
                <w:rFonts w:ascii="仿宋_GB2312" w:eastAsia="仿宋_GB2312"/>
                <w:szCs w:val="21"/>
              </w:rPr>
            </w:pPr>
            <w:r w:rsidRPr="00853636">
              <w:rPr>
                <w:rFonts w:ascii="仿宋_GB2312" w:eastAsia="仿宋_GB2312" w:hint="eastAsia"/>
                <w:szCs w:val="21"/>
              </w:rPr>
              <w:t>公示后结果</w:t>
            </w:r>
          </w:p>
        </w:tc>
      </w:tr>
      <w:tr w:rsidR="000050FD" w:rsidRPr="00853636" w:rsidTr="005B3CCE">
        <w:trPr>
          <w:trHeight w:val="1766"/>
          <w:jc w:val="center"/>
        </w:trPr>
        <w:tc>
          <w:tcPr>
            <w:tcW w:w="1080" w:type="dxa"/>
            <w:vMerge/>
            <w:tcBorders>
              <w:right w:val="single" w:sz="8" w:space="0" w:color="auto"/>
            </w:tcBorders>
          </w:tcPr>
          <w:p w:rsidR="000050FD" w:rsidRPr="00853636" w:rsidRDefault="000050FD" w:rsidP="000050FD">
            <w:pPr>
              <w:autoSpaceDE w:val="0"/>
              <w:autoSpaceDN w:val="0"/>
              <w:adjustRightInd w:val="0"/>
              <w:spacing w:line="760" w:lineRule="exact"/>
              <w:jc w:val="center"/>
              <w:rPr>
                <w:rFonts w:ascii="仿宋_GB2312" w:eastAsia="仿宋_GB2312"/>
                <w:szCs w:val="21"/>
              </w:rPr>
            </w:pPr>
          </w:p>
        </w:tc>
        <w:tc>
          <w:tcPr>
            <w:tcW w:w="2591" w:type="dxa"/>
            <w:tcBorders>
              <w:top w:val="single" w:sz="8" w:space="0" w:color="auto"/>
              <w:left w:val="single" w:sz="8" w:space="0" w:color="auto"/>
              <w:right w:val="single" w:sz="8" w:space="0" w:color="auto"/>
            </w:tcBorders>
          </w:tcPr>
          <w:p w:rsidR="000050FD" w:rsidRPr="00853636" w:rsidRDefault="000050FD" w:rsidP="000050FD">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经过民主评议，认为该生属于＿＿＿＿＿（</w:t>
            </w:r>
            <w:r>
              <w:rPr>
                <w:rFonts w:ascii="仿宋_GB2312" w:eastAsia="仿宋_GB2312" w:hint="eastAsia"/>
                <w:szCs w:val="21"/>
              </w:rPr>
              <w:t>特殊困难</w:t>
            </w:r>
            <w:r w:rsidR="000D5A1F">
              <w:rPr>
                <w:rFonts w:ascii="仿宋_GB2312" w:eastAsia="仿宋_GB2312" w:hint="eastAsia"/>
                <w:szCs w:val="21"/>
              </w:rPr>
              <w:t>、比较困难</w:t>
            </w:r>
            <w:r w:rsidRPr="00853636">
              <w:rPr>
                <w:rFonts w:ascii="仿宋_GB2312" w:eastAsia="仿宋_GB2312" w:hint="eastAsia"/>
                <w:szCs w:val="21"/>
              </w:rPr>
              <w:t>或</w:t>
            </w:r>
            <w:r>
              <w:rPr>
                <w:rFonts w:ascii="仿宋_GB2312" w:eastAsia="仿宋_GB2312" w:hint="eastAsia"/>
                <w:szCs w:val="21"/>
              </w:rPr>
              <w:t>困难</w:t>
            </w:r>
            <w:r w:rsidRPr="00853636">
              <w:rPr>
                <w:rFonts w:ascii="仿宋_GB2312" w:eastAsia="仿宋_GB2312" w:hint="eastAsia"/>
                <w:szCs w:val="21"/>
              </w:rPr>
              <w:t>）。</w:t>
            </w:r>
          </w:p>
          <w:p w:rsidR="000050FD" w:rsidRDefault="000050FD" w:rsidP="000050FD">
            <w:pPr>
              <w:autoSpaceDE w:val="0"/>
              <w:autoSpaceDN w:val="0"/>
              <w:adjustRightInd w:val="0"/>
              <w:spacing w:line="280" w:lineRule="exact"/>
              <w:rPr>
                <w:rFonts w:ascii="仿宋_GB2312" w:eastAsia="仿宋_GB2312"/>
                <w:szCs w:val="21"/>
              </w:rPr>
            </w:pPr>
            <w:r>
              <w:rPr>
                <w:rFonts w:ascii="仿宋_GB2312" w:eastAsia="仿宋_GB2312" w:hint="eastAsia"/>
                <w:szCs w:val="21"/>
              </w:rPr>
              <w:t>班长</w:t>
            </w:r>
            <w:r w:rsidRPr="00853636">
              <w:rPr>
                <w:rFonts w:ascii="仿宋_GB2312" w:eastAsia="仿宋_GB2312" w:hint="eastAsia"/>
                <w:szCs w:val="21"/>
              </w:rPr>
              <w:t>签字：</w:t>
            </w:r>
          </w:p>
          <w:p w:rsidR="000050FD" w:rsidRDefault="000050FD" w:rsidP="000050FD">
            <w:pPr>
              <w:autoSpaceDE w:val="0"/>
              <w:autoSpaceDN w:val="0"/>
              <w:adjustRightInd w:val="0"/>
              <w:spacing w:line="280" w:lineRule="exact"/>
              <w:rPr>
                <w:rFonts w:ascii="仿宋_GB2312" w:eastAsia="仿宋_GB2312"/>
                <w:szCs w:val="21"/>
              </w:rPr>
            </w:pPr>
          </w:p>
          <w:p w:rsidR="000050FD" w:rsidRPr="00853636" w:rsidRDefault="000050FD" w:rsidP="000050FD">
            <w:pPr>
              <w:autoSpaceDE w:val="0"/>
              <w:autoSpaceDN w:val="0"/>
              <w:adjustRightInd w:val="0"/>
              <w:spacing w:line="280" w:lineRule="exact"/>
              <w:rPr>
                <w:rFonts w:ascii="仿宋_GB2312" w:eastAsia="仿宋_GB2312"/>
                <w:szCs w:val="21"/>
              </w:rPr>
            </w:pPr>
            <w:r>
              <w:rPr>
                <w:rFonts w:ascii="仿宋_GB2312" w:eastAsia="仿宋_GB2312" w:hint="eastAsia"/>
                <w:szCs w:val="21"/>
              </w:rPr>
              <w:t>班长</w:t>
            </w:r>
            <w:r>
              <w:rPr>
                <w:rFonts w:ascii="仿宋_GB2312" w:eastAsia="仿宋_GB2312"/>
                <w:szCs w:val="21"/>
              </w:rPr>
              <w:t>签字：</w:t>
            </w:r>
          </w:p>
          <w:p w:rsidR="000050FD" w:rsidRPr="00853636" w:rsidRDefault="000050FD" w:rsidP="000050FD">
            <w:pPr>
              <w:autoSpaceDE w:val="0"/>
              <w:autoSpaceDN w:val="0"/>
              <w:adjustRightInd w:val="0"/>
              <w:spacing w:line="280" w:lineRule="exact"/>
              <w:jc w:val="center"/>
              <w:rPr>
                <w:rFonts w:ascii="仿宋_GB2312" w:eastAsia="仿宋_GB2312"/>
                <w:szCs w:val="21"/>
              </w:rPr>
            </w:pPr>
            <w:r w:rsidRPr="00853636">
              <w:rPr>
                <w:rFonts w:ascii="仿宋_GB2312" w:eastAsia="仿宋_GB2312" w:hint="eastAsia"/>
                <w:szCs w:val="21"/>
              </w:rPr>
              <w:t xml:space="preserve">                                 </w:t>
            </w:r>
          </w:p>
        </w:tc>
        <w:tc>
          <w:tcPr>
            <w:tcW w:w="2693" w:type="dxa"/>
            <w:tcBorders>
              <w:top w:val="single" w:sz="8" w:space="0" w:color="auto"/>
              <w:left w:val="single" w:sz="8" w:space="0" w:color="auto"/>
              <w:right w:val="single" w:sz="8" w:space="0" w:color="auto"/>
            </w:tcBorders>
          </w:tcPr>
          <w:p w:rsidR="000050FD" w:rsidRPr="00853636" w:rsidRDefault="000050FD" w:rsidP="000050FD">
            <w:pPr>
              <w:autoSpaceDE w:val="0"/>
              <w:autoSpaceDN w:val="0"/>
              <w:adjustRightInd w:val="0"/>
              <w:spacing w:line="280" w:lineRule="exact"/>
              <w:rPr>
                <w:rFonts w:ascii="仿宋_GB2312" w:eastAsia="仿宋_GB2312"/>
                <w:szCs w:val="21"/>
              </w:rPr>
            </w:pPr>
            <w:r w:rsidRPr="00853636">
              <w:rPr>
                <w:rFonts w:ascii="仿宋_GB2312" w:eastAsia="仿宋_GB2312" w:hint="eastAsia"/>
                <w:szCs w:val="21"/>
              </w:rPr>
              <w:t>经过民主评议，认为该生属于＿＿＿＿＿（</w:t>
            </w:r>
            <w:r>
              <w:rPr>
                <w:rFonts w:ascii="仿宋_GB2312" w:eastAsia="仿宋_GB2312" w:hint="eastAsia"/>
                <w:szCs w:val="21"/>
              </w:rPr>
              <w:t>特殊困难</w:t>
            </w:r>
            <w:r w:rsidR="000D5A1F">
              <w:rPr>
                <w:rFonts w:ascii="仿宋_GB2312" w:eastAsia="仿宋_GB2312" w:hint="eastAsia"/>
                <w:szCs w:val="21"/>
              </w:rPr>
              <w:t>、比较困难</w:t>
            </w:r>
            <w:r w:rsidR="000D5A1F" w:rsidRPr="00853636">
              <w:rPr>
                <w:rFonts w:ascii="仿宋_GB2312" w:eastAsia="仿宋_GB2312" w:hint="eastAsia"/>
                <w:szCs w:val="21"/>
              </w:rPr>
              <w:t>或</w:t>
            </w:r>
            <w:r w:rsidR="000D5A1F">
              <w:rPr>
                <w:rFonts w:ascii="仿宋_GB2312" w:eastAsia="仿宋_GB2312" w:hint="eastAsia"/>
                <w:szCs w:val="21"/>
              </w:rPr>
              <w:t>困难</w:t>
            </w:r>
            <w:r w:rsidRPr="00853636">
              <w:rPr>
                <w:rFonts w:ascii="仿宋_GB2312" w:eastAsia="仿宋_GB2312" w:hint="eastAsia"/>
                <w:szCs w:val="21"/>
              </w:rPr>
              <w:t>。</w:t>
            </w:r>
          </w:p>
          <w:p w:rsidR="000050FD" w:rsidRDefault="000050FD" w:rsidP="000050FD">
            <w:pPr>
              <w:autoSpaceDE w:val="0"/>
              <w:autoSpaceDN w:val="0"/>
              <w:adjustRightInd w:val="0"/>
              <w:spacing w:line="280" w:lineRule="exact"/>
              <w:rPr>
                <w:rFonts w:ascii="仿宋_GB2312" w:eastAsia="仿宋_GB2312"/>
                <w:szCs w:val="21"/>
              </w:rPr>
            </w:pPr>
          </w:p>
          <w:p w:rsidR="000D5A1F" w:rsidRPr="000D5A1F" w:rsidRDefault="000D5A1F" w:rsidP="000050FD">
            <w:pPr>
              <w:autoSpaceDE w:val="0"/>
              <w:autoSpaceDN w:val="0"/>
              <w:adjustRightInd w:val="0"/>
              <w:spacing w:line="280" w:lineRule="exact"/>
              <w:rPr>
                <w:rFonts w:ascii="仿宋_GB2312" w:eastAsia="仿宋_GB2312"/>
                <w:szCs w:val="21"/>
              </w:rPr>
            </w:pPr>
          </w:p>
          <w:p w:rsidR="000050FD" w:rsidRPr="00853636" w:rsidRDefault="000050FD" w:rsidP="000050FD">
            <w:pPr>
              <w:autoSpaceDE w:val="0"/>
              <w:autoSpaceDN w:val="0"/>
              <w:adjustRightInd w:val="0"/>
              <w:spacing w:line="280" w:lineRule="exact"/>
              <w:rPr>
                <w:rFonts w:ascii="仿宋_GB2312" w:eastAsia="仿宋_GB2312"/>
                <w:szCs w:val="21"/>
              </w:rPr>
            </w:pPr>
            <w:r>
              <w:rPr>
                <w:rFonts w:ascii="仿宋_GB2312" w:eastAsia="仿宋_GB2312" w:hint="eastAsia"/>
                <w:szCs w:val="21"/>
              </w:rPr>
              <w:t>辅导员</w:t>
            </w:r>
            <w:r>
              <w:rPr>
                <w:rFonts w:ascii="仿宋_GB2312" w:eastAsia="仿宋_GB2312"/>
                <w:szCs w:val="21"/>
              </w:rPr>
              <w:t>签字：</w:t>
            </w:r>
          </w:p>
          <w:p w:rsidR="000050FD" w:rsidRPr="00853636" w:rsidRDefault="000050FD" w:rsidP="000050FD">
            <w:pPr>
              <w:autoSpaceDE w:val="0"/>
              <w:autoSpaceDN w:val="0"/>
              <w:adjustRightInd w:val="0"/>
              <w:spacing w:line="280" w:lineRule="exact"/>
              <w:jc w:val="center"/>
              <w:rPr>
                <w:rFonts w:ascii="仿宋_GB2312" w:eastAsia="仿宋_GB2312"/>
                <w:szCs w:val="21"/>
              </w:rPr>
            </w:pPr>
            <w:r w:rsidRPr="00853636">
              <w:rPr>
                <w:rFonts w:ascii="仿宋_GB2312" w:eastAsia="仿宋_GB2312" w:hint="eastAsia"/>
                <w:szCs w:val="21"/>
              </w:rPr>
              <w:t xml:space="preserve">                                 </w:t>
            </w:r>
          </w:p>
        </w:tc>
        <w:tc>
          <w:tcPr>
            <w:tcW w:w="3232" w:type="dxa"/>
            <w:gridSpan w:val="4"/>
            <w:tcBorders>
              <w:top w:val="single" w:sz="8" w:space="0" w:color="auto"/>
              <w:left w:val="single" w:sz="8" w:space="0" w:color="auto"/>
            </w:tcBorders>
          </w:tcPr>
          <w:p w:rsidR="000050FD" w:rsidRPr="00853636" w:rsidRDefault="000050FD" w:rsidP="000050FD">
            <w:pPr>
              <w:autoSpaceDE w:val="0"/>
              <w:autoSpaceDN w:val="0"/>
              <w:adjustRightInd w:val="0"/>
              <w:rPr>
                <w:rFonts w:ascii="仿宋_GB2312" w:eastAsia="仿宋_GB2312"/>
                <w:szCs w:val="21"/>
              </w:rPr>
            </w:pPr>
            <w:r w:rsidRPr="00853636">
              <w:rPr>
                <w:rFonts w:ascii="仿宋_GB2312" w:eastAsia="仿宋_GB2312" w:hint="eastAsia"/>
                <w:szCs w:val="21"/>
              </w:rPr>
              <w:t>经公示，认为该生属于＿＿＿＿＿（</w:t>
            </w:r>
            <w:r>
              <w:rPr>
                <w:rFonts w:ascii="仿宋_GB2312" w:eastAsia="仿宋_GB2312" w:hint="eastAsia"/>
                <w:szCs w:val="21"/>
              </w:rPr>
              <w:t>特殊困难</w:t>
            </w:r>
            <w:r w:rsidRPr="00853636">
              <w:rPr>
                <w:rFonts w:ascii="仿宋_GB2312" w:eastAsia="仿宋_GB2312" w:hint="eastAsia"/>
                <w:szCs w:val="21"/>
              </w:rPr>
              <w:t>、</w:t>
            </w:r>
            <w:r w:rsidR="000D5A1F">
              <w:rPr>
                <w:rFonts w:ascii="仿宋_GB2312" w:eastAsia="仿宋_GB2312" w:hint="eastAsia"/>
                <w:szCs w:val="21"/>
              </w:rPr>
              <w:t>比较困难</w:t>
            </w:r>
            <w:r w:rsidR="000D5A1F" w:rsidRPr="00853636">
              <w:rPr>
                <w:rFonts w:ascii="仿宋_GB2312" w:eastAsia="仿宋_GB2312" w:hint="eastAsia"/>
                <w:szCs w:val="21"/>
              </w:rPr>
              <w:t>或</w:t>
            </w:r>
            <w:r w:rsidR="000D5A1F">
              <w:rPr>
                <w:rFonts w:ascii="仿宋_GB2312" w:eastAsia="仿宋_GB2312" w:hint="eastAsia"/>
                <w:szCs w:val="21"/>
              </w:rPr>
              <w:t>困难</w:t>
            </w:r>
            <w:r w:rsidRPr="00853636">
              <w:rPr>
                <w:rFonts w:ascii="仿宋_GB2312" w:eastAsia="仿宋_GB2312" w:hint="eastAsia"/>
                <w:szCs w:val="21"/>
              </w:rPr>
              <w:t>）。</w:t>
            </w:r>
          </w:p>
          <w:p w:rsidR="000050FD" w:rsidRDefault="000050FD" w:rsidP="000050FD">
            <w:pPr>
              <w:autoSpaceDE w:val="0"/>
              <w:autoSpaceDN w:val="0"/>
              <w:adjustRightInd w:val="0"/>
              <w:spacing w:line="240" w:lineRule="exact"/>
              <w:ind w:firstLineChars="50" w:firstLine="105"/>
              <w:rPr>
                <w:rFonts w:ascii="仿宋_GB2312" w:eastAsia="仿宋_GB2312"/>
                <w:szCs w:val="21"/>
              </w:rPr>
            </w:pPr>
          </w:p>
          <w:p w:rsidR="000D5A1F" w:rsidRPr="000D5A1F" w:rsidRDefault="000D5A1F" w:rsidP="000050FD">
            <w:pPr>
              <w:autoSpaceDE w:val="0"/>
              <w:autoSpaceDN w:val="0"/>
              <w:adjustRightInd w:val="0"/>
              <w:spacing w:line="240" w:lineRule="exact"/>
              <w:ind w:firstLineChars="50" w:firstLine="105"/>
              <w:rPr>
                <w:rFonts w:ascii="仿宋_GB2312" w:eastAsia="仿宋_GB2312"/>
                <w:szCs w:val="21"/>
              </w:rPr>
            </w:pPr>
          </w:p>
          <w:p w:rsidR="000050FD" w:rsidRDefault="000050FD" w:rsidP="000050FD">
            <w:pPr>
              <w:autoSpaceDE w:val="0"/>
              <w:autoSpaceDN w:val="0"/>
              <w:adjustRightInd w:val="0"/>
              <w:spacing w:line="240" w:lineRule="exact"/>
              <w:ind w:firstLineChars="50" w:firstLine="105"/>
              <w:rPr>
                <w:rFonts w:ascii="仿宋_GB2312" w:eastAsia="仿宋_GB2312"/>
                <w:szCs w:val="21"/>
              </w:rPr>
            </w:pPr>
            <w:r w:rsidRPr="00853636">
              <w:rPr>
                <w:rFonts w:ascii="仿宋_GB2312" w:eastAsia="仿宋_GB2312" w:hint="eastAsia"/>
                <w:szCs w:val="21"/>
              </w:rPr>
              <w:t>副书记签字：</w:t>
            </w:r>
          </w:p>
          <w:p w:rsidR="000050FD" w:rsidRPr="00853636" w:rsidRDefault="000050FD" w:rsidP="000050FD">
            <w:pPr>
              <w:autoSpaceDE w:val="0"/>
              <w:autoSpaceDN w:val="0"/>
              <w:adjustRightInd w:val="0"/>
              <w:spacing w:line="240" w:lineRule="exact"/>
              <w:ind w:firstLineChars="50" w:firstLine="105"/>
              <w:rPr>
                <w:rFonts w:ascii="仿宋_GB2312" w:eastAsia="仿宋_GB2312"/>
                <w:szCs w:val="21"/>
              </w:rPr>
            </w:pPr>
            <w:r>
              <w:rPr>
                <w:rFonts w:ascii="仿宋_GB2312" w:eastAsia="仿宋_GB2312" w:hint="eastAsia"/>
                <w:szCs w:val="21"/>
              </w:rPr>
              <w:t xml:space="preserve">                （单位</w:t>
            </w:r>
            <w:r>
              <w:rPr>
                <w:rFonts w:ascii="仿宋_GB2312" w:eastAsia="仿宋_GB2312"/>
                <w:szCs w:val="21"/>
              </w:rPr>
              <w:t>公章）</w:t>
            </w:r>
          </w:p>
          <w:p w:rsidR="000050FD" w:rsidRPr="005B3CCE" w:rsidRDefault="000050FD" w:rsidP="000050FD">
            <w:pPr>
              <w:autoSpaceDE w:val="0"/>
              <w:autoSpaceDN w:val="0"/>
              <w:adjustRightInd w:val="0"/>
              <w:ind w:firstLineChars="100" w:firstLine="210"/>
              <w:rPr>
                <w:rFonts w:ascii="仿宋_GB2312" w:eastAsia="仿宋_GB2312"/>
                <w:szCs w:val="21"/>
              </w:rPr>
            </w:pPr>
            <w:r w:rsidRPr="00853636">
              <w:rPr>
                <w:rFonts w:ascii="仿宋_GB2312" w:eastAsia="仿宋_GB2312" w:hint="eastAsia"/>
                <w:szCs w:val="21"/>
              </w:rPr>
              <w:t>年　月　日</w:t>
            </w:r>
          </w:p>
        </w:tc>
      </w:tr>
    </w:tbl>
    <w:p w:rsidR="00C95296" w:rsidRDefault="00C95296"/>
    <w:p w:rsidR="003D3178" w:rsidRPr="003D3178" w:rsidRDefault="003D3178" w:rsidP="003D3178">
      <w:pPr>
        <w:jc w:val="center"/>
        <w:rPr>
          <w:rFonts w:ascii="仿宋_GB2312" w:eastAsia="仿宋_GB2312"/>
          <w:b/>
          <w:sz w:val="32"/>
          <w:szCs w:val="30"/>
        </w:rPr>
      </w:pPr>
      <w:r w:rsidRPr="003D3178">
        <w:rPr>
          <w:rFonts w:ascii="仿宋_GB2312" w:eastAsia="仿宋_GB2312" w:hint="eastAsia"/>
          <w:b/>
          <w:sz w:val="32"/>
          <w:szCs w:val="30"/>
        </w:rPr>
        <w:lastRenderedPageBreak/>
        <w:t>填</w:t>
      </w:r>
      <w:r>
        <w:rPr>
          <w:rFonts w:ascii="仿宋_GB2312" w:eastAsia="仿宋_GB2312" w:hint="eastAsia"/>
          <w:b/>
          <w:sz w:val="32"/>
          <w:szCs w:val="30"/>
        </w:rPr>
        <w:t xml:space="preserve"> </w:t>
      </w:r>
      <w:r w:rsidRPr="003D3178">
        <w:rPr>
          <w:rFonts w:ascii="仿宋_GB2312" w:eastAsia="仿宋_GB2312" w:hint="eastAsia"/>
          <w:b/>
          <w:sz w:val="32"/>
          <w:szCs w:val="30"/>
        </w:rPr>
        <w:t>表</w:t>
      </w:r>
      <w:r>
        <w:rPr>
          <w:rFonts w:ascii="仿宋_GB2312" w:eastAsia="仿宋_GB2312" w:hint="eastAsia"/>
          <w:b/>
          <w:sz w:val="32"/>
          <w:szCs w:val="30"/>
        </w:rPr>
        <w:t xml:space="preserve"> </w:t>
      </w:r>
      <w:r w:rsidRPr="003D3178">
        <w:rPr>
          <w:rFonts w:ascii="仿宋_GB2312" w:eastAsia="仿宋_GB2312" w:hint="eastAsia"/>
          <w:b/>
          <w:sz w:val="32"/>
          <w:szCs w:val="30"/>
        </w:rPr>
        <w:t>说</w:t>
      </w:r>
      <w:r>
        <w:rPr>
          <w:rFonts w:ascii="仿宋_GB2312" w:eastAsia="仿宋_GB2312" w:hint="eastAsia"/>
          <w:b/>
          <w:sz w:val="32"/>
          <w:szCs w:val="30"/>
        </w:rPr>
        <w:t xml:space="preserve"> </w:t>
      </w:r>
      <w:r w:rsidRPr="003D3178">
        <w:rPr>
          <w:rFonts w:ascii="仿宋_GB2312" w:eastAsia="仿宋_GB2312" w:hint="eastAsia"/>
          <w:b/>
          <w:sz w:val="32"/>
          <w:szCs w:val="30"/>
        </w:rPr>
        <w:t>明</w:t>
      </w:r>
    </w:p>
    <w:p w:rsidR="003D3178" w:rsidRPr="003D3178" w:rsidRDefault="003D3178" w:rsidP="003D3178">
      <w:pPr>
        <w:widowControl/>
        <w:ind w:firstLineChars="200" w:firstLine="600"/>
        <w:rPr>
          <w:rFonts w:ascii="仿宋_GB2312" w:eastAsia="仿宋_GB2312" w:hAnsi="华文中宋"/>
          <w:bCs/>
          <w:sz w:val="30"/>
          <w:szCs w:val="30"/>
        </w:rPr>
      </w:pPr>
      <w:r w:rsidRPr="003D3178">
        <w:rPr>
          <w:rFonts w:ascii="仿宋_GB2312" w:eastAsia="仿宋_GB2312" w:hAnsi="华文中宋" w:hint="eastAsia"/>
          <w:bCs/>
          <w:sz w:val="30"/>
          <w:szCs w:val="30"/>
        </w:rPr>
        <w:t>1、有“固定收入亲友”不含人均年收入低于国家规定的“相对贫困线”的65岁以上老人。对于“有固定收入亲友”资助的孤儿，将其亲友视为家人，参照分类条件及标准进行分类。</w:t>
      </w:r>
    </w:p>
    <w:p w:rsidR="003D3178" w:rsidRPr="003D3178" w:rsidRDefault="003D3178" w:rsidP="003D3178">
      <w:pPr>
        <w:ind w:firstLineChars="200" w:firstLine="600"/>
        <w:rPr>
          <w:rFonts w:ascii="仿宋_GB2312" w:eastAsia="仿宋_GB2312" w:hAnsi="华文中宋"/>
          <w:bCs/>
          <w:sz w:val="30"/>
          <w:szCs w:val="30"/>
        </w:rPr>
      </w:pPr>
      <w:r w:rsidRPr="003D3178">
        <w:rPr>
          <w:rFonts w:ascii="仿宋_GB2312" w:eastAsia="仿宋_GB2312" w:hAnsi="华文中宋" w:hint="eastAsia"/>
          <w:bCs/>
          <w:sz w:val="30"/>
          <w:szCs w:val="30"/>
        </w:rPr>
        <w:t>2、“长期患病”指所患疾病需1年以上时间持续治疗，且开销较大。</w:t>
      </w:r>
      <w:proofErr w:type="gramStart"/>
      <w:r w:rsidRPr="003D3178">
        <w:rPr>
          <w:rFonts w:ascii="仿宋_GB2312" w:eastAsia="仿宋_GB2312" w:hAnsi="华文中宋" w:hint="eastAsia"/>
          <w:bCs/>
          <w:sz w:val="30"/>
          <w:szCs w:val="30"/>
        </w:rPr>
        <w:t>需学生</w:t>
      </w:r>
      <w:proofErr w:type="gramEnd"/>
      <w:r w:rsidRPr="003D3178">
        <w:rPr>
          <w:rFonts w:ascii="仿宋_GB2312" w:eastAsia="仿宋_GB2312" w:hAnsi="华文中宋" w:hint="eastAsia"/>
          <w:bCs/>
          <w:sz w:val="30"/>
          <w:szCs w:val="30"/>
        </w:rPr>
        <w:t>提供患病证明等相关材料。</w:t>
      </w:r>
    </w:p>
    <w:p w:rsidR="003D3178" w:rsidRPr="003D3178" w:rsidRDefault="003D3178" w:rsidP="003D3178">
      <w:pPr>
        <w:ind w:firstLineChars="200" w:firstLine="600"/>
        <w:rPr>
          <w:rFonts w:ascii="仿宋_GB2312" w:eastAsia="仿宋_GB2312" w:hAnsi="华文中宋"/>
          <w:bCs/>
          <w:sz w:val="30"/>
          <w:szCs w:val="30"/>
        </w:rPr>
      </w:pPr>
      <w:r w:rsidRPr="003D3178">
        <w:rPr>
          <w:rFonts w:ascii="仿宋_GB2312" w:eastAsia="仿宋_GB2312" w:hAnsi="华文中宋" w:hint="eastAsia"/>
          <w:bCs/>
          <w:sz w:val="30"/>
          <w:szCs w:val="30"/>
        </w:rPr>
        <w:t>3、“患重病”指所患疾病至少导致部分丧失劳动能力或开销占据家庭年收入大部分比例或超出家庭年收入。</w:t>
      </w:r>
      <w:proofErr w:type="gramStart"/>
      <w:r w:rsidRPr="003D3178">
        <w:rPr>
          <w:rFonts w:ascii="仿宋_GB2312" w:eastAsia="仿宋_GB2312" w:hAnsi="华文中宋" w:hint="eastAsia"/>
          <w:bCs/>
          <w:sz w:val="30"/>
          <w:szCs w:val="30"/>
        </w:rPr>
        <w:t>需学生</w:t>
      </w:r>
      <w:proofErr w:type="gramEnd"/>
      <w:r w:rsidRPr="003D3178">
        <w:rPr>
          <w:rFonts w:ascii="仿宋_GB2312" w:eastAsia="仿宋_GB2312" w:hAnsi="华文中宋" w:hint="eastAsia"/>
          <w:bCs/>
          <w:sz w:val="30"/>
          <w:szCs w:val="30"/>
        </w:rPr>
        <w:t>提供患病证明等相关材料。</w:t>
      </w:r>
    </w:p>
    <w:p w:rsidR="003D3178" w:rsidRPr="003D3178" w:rsidRDefault="003D3178" w:rsidP="003D3178">
      <w:pPr>
        <w:ind w:firstLineChars="200" w:firstLine="600"/>
        <w:rPr>
          <w:rFonts w:ascii="仿宋_GB2312" w:eastAsia="仿宋_GB2312"/>
          <w:sz w:val="30"/>
          <w:szCs w:val="30"/>
        </w:rPr>
      </w:pPr>
      <w:r w:rsidRPr="003D3178">
        <w:rPr>
          <w:rFonts w:ascii="仿宋_GB2312" w:eastAsia="仿宋_GB2312" w:hAnsi="华文中宋" w:hint="eastAsia"/>
          <w:bCs/>
          <w:sz w:val="30"/>
          <w:szCs w:val="30"/>
        </w:rPr>
        <w:t>4、城市低保户、农村特困户及边远地区的界定标准参见当地具体政策、标准。</w:t>
      </w:r>
    </w:p>
    <w:sectPr w:rsidR="003D3178" w:rsidRPr="003D3178" w:rsidSect="00EE1978">
      <w:headerReference w:type="default" r:id="rId6"/>
      <w:pgSz w:w="11906" w:h="16838"/>
      <w:pgMar w:top="109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99A" w:rsidRDefault="00E7599A" w:rsidP="00E51640">
      <w:r>
        <w:separator/>
      </w:r>
    </w:p>
  </w:endnote>
  <w:endnote w:type="continuationSeparator" w:id="0">
    <w:p w:rsidR="00E7599A" w:rsidRDefault="00E7599A" w:rsidP="00E5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99A" w:rsidRDefault="00E7599A" w:rsidP="00E51640">
      <w:r>
        <w:separator/>
      </w:r>
    </w:p>
  </w:footnote>
  <w:footnote w:type="continuationSeparator" w:id="0">
    <w:p w:rsidR="00E7599A" w:rsidRDefault="00E7599A" w:rsidP="00E5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A1" w:rsidRDefault="00E7599A" w:rsidP="007A14A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85"/>
    <w:rsid w:val="000050FD"/>
    <w:rsid w:val="000D5A1F"/>
    <w:rsid w:val="002D35E1"/>
    <w:rsid w:val="003D3178"/>
    <w:rsid w:val="003E20C6"/>
    <w:rsid w:val="00432BF4"/>
    <w:rsid w:val="00570524"/>
    <w:rsid w:val="005B3CCE"/>
    <w:rsid w:val="00617254"/>
    <w:rsid w:val="00624485"/>
    <w:rsid w:val="00630CA7"/>
    <w:rsid w:val="0079415C"/>
    <w:rsid w:val="007E2A3F"/>
    <w:rsid w:val="008E5C74"/>
    <w:rsid w:val="009A4B1D"/>
    <w:rsid w:val="009D4B9E"/>
    <w:rsid w:val="00A64AF8"/>
    <w:rsid w:val="00C95296"/>
    <w:rsid w:val="00E21312"/>
    <w:rsid w:val="00E51640"/>
    <w:rsid w:val="00E670E1"/>
    <w:rsid w:val="00E7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3BDA29-B2CD-4E4E-B344-C6FCF395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16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51640"/>
    <w:rPr>
      <w:sz w:val="18"/>
      <w:szCs w:val="18"/>
    </w:rPr>
  </w:style>
  <w:style w:type="paragraph" w:styleId="a4">
    <w:name w:val="footer"/>
    <w:basedOn w:val="a"/>
    <w:link w:val="Char0"/>
    <w:uiPriority w:val="99"/>
    <w:unhideWhenUsed/>
    <w:rsid w:val="00E516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1640"/>
    <w:rPr>
      <w:sz w:val="18"/>
      <w:szCs w:val="18"/>
    </w:rPr>
  </w:style>
  <w:style w:type="paragraph" w:styleId="a5">
    <w:name w:val="Balloon Text"/>
    <w:basedOn w:val="a"/>
    <w:link w:val="Char1"/>
    <w:uiPriority w:val="99"/>
    <w:semiHidden/>
    <w:unhideWhenUsed/>
    <w:rsid w:val="007E2A3F"/>
    <w:rPr>
      <w:sz w:val="18"/>
      <w:szCs w:val="18"/>
    </w:rPr>
  </w:style>
  <w:style w:type="character" w:customStyle="1" w:styleId="Char1">
    <w:name w:val="批注框文本 Char"/>
    <w:basedOn w:val="a0"/>
    <w:link w:val="a5"/>
    <w:uiPriority w:val="99"/>
    <w:semiHidden/>
    <w:rsid w:val="007E2A3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211</Words>
  <Characters>1205</Characters>
  <Application>Microsoft Office Word</Application>
  <DocSecurity>0</DocSecurity>
  <Lines>10</Lines>
  <Paragraphs>2</Paragraphs>
  <ScaleCrop>false</ScaleCrop>
  <Company>微软中国</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李争春</cp:lastModifiedBy>
  <cp:revision>11</cp:revision>
  <cp:lastPrinted>2013-09-26T07:23:00Z</cp:lastPrinted>
  <dcterms:created xsi:type="dcterms:W3CDTF">2013-09-11T08:49:00Z</dcterms:created>
  <dcterms:modified xsi:type="dcterms:W3CDTF">2013-09-27T00:11:00Z</dcterms:modified>
</cp:coreProperties>
</file>